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5D" w:rsidRPr="002D6362" w:rsidRDefault="008A635D" w:rsidP="008A635D">
      <w:pPr>
        <w:jc w:val="both"/>
        <w:rPr>
          <w:rFonts w:ascii="Arial" w:hAnsi="Arial" w:cs="Arial"/>
          <w:sz w:val="24"/>
          <w:szCs w:val="24"/>
        </w:rPr>
      </w:pPr>
      <w:r w:rsidRPr="002D6362">
        <w:rPr>
          <w:rFonts w:ascii="Arial" w:hAnsi="Arial" w:cs="Arial"/>
          <w:sz w:val="24"/>
          <w:szCs w:val="24"/>
        </w:rPr>
        <w:t xml:space="preserve">San Luis de la Paz, Guanajuato., </w:t>
      </w:r>
      <w:r>
        <w:rPr>
          <w:rFonts w:ascii="Arial" w:hAnsi="Arial" w:cs="Arial"/>
          <w:sz w:val="24"/>
          <w:szCs w:val="24"/>
        </w:rPr>
        <w:t xml:space="preserve">14 catorce de junio </w:t>
      </w:r>
      <w:r w:rsidRPr="002D6362">
        <w:rPr>
          <w:rFonts w:ascii="Arial" w:hAnsi="Arial" w:cs="Arial"/>
          <w:sz w:val="24"/>
          <w:szCs w:val="24"/>
        </w:rPr>
        <w:t>de 2023 dos mil veintitrés.------</w:t>
      </w:r>
      <w:r>
        <w:rPr>
          <w:rFonts w:ascii="Arial" w:hAnsi="Arial" w:cs="Arial"/>
          <w:sz w:val="24"/>
          <w:szCs w:val="24"/>
        </w:rPr>
        <w:t>------------------------------------------------------------------------------------</w:t>
      </w:r>
    </w:p>
    <w:p w:rsidR="008A635D" w:rsidRPr="00B87E9C" w:rsidRDefault="008A635D" w:rsidP="008A635D">
      <w:pPr>
        <w:jc w:val="both"/>
        <w:rPr>
          <w:rFonts w:ascii="Arial" w:hAnsi="Arial" w:cs="Arial"/>
          <w:sz w:val="24"/>
          <w:szCs w:val="24"/>
        </w:rPr>
      </w:pPr>
      <w:r w:rsidRPr="002D6362">
        <w:rPr>
          <w:rFonts w:ascii="Arial" w:hAnsi="Arial" w:cs="Arial"/>
          <w:b/>
          <w:sz w:val="24"/>
          <w:szCs w:val="24"/>
        </w:rPr>
        <w:t>VISTOS.-</w:t>
      </w:r>
      <w:r w:rsidRPr="002D6362">
        <w:rPr>
          <w:rFonts w:ascii="Arial" w:hAnsi="Arial" w:cs="Arial"/>
          <w:sz w:val="24"/>
          <w:szCs w:val="24"/>
        </w:rPr>
        <w:t xml:space="preserve"> Para resolver los autos de la Demanda de Juicio de Nulidad Expediente</w:t>
      </w:r>
      <w:r>
        <w:rPr>
          <w:rFonts w:ascii="Arial" w:hAnsi="Arial" w:cs="Arial"/>
          <w:sz w:val="24"/>
          <w:szCs w:val="24"/>
        </w:rPr>
        <w:t xml:space="preserve"> </w:t>
      </w:r>
      <w:r w:rsidRPr="002D6362">
        <w:rPr>
          <w:rFonts w:ascii="Arial" w:hAnsi="Arial" w:cs="Arial"/>
          <w:sz w:val="24"/>
          <w:szCs w:val="24"/>
        </w:rPr>
        <w:t xml:space="preserve"> Número 17/2023, promovido por el ciudadano </w:t>
      </w:r>
      <w:r>
        <w:rPr>
          <w:rFonts w:ascii="Arial" w:hAnsi="Arial" w:cs="Arial"/>
          <w:sz w:val="24"/>
          <w:szCs w:val="24"/>
        </w:rPr>
        <w:t>***</w:t>
      </w:r>
      <w:r w:rsidRPr="002D6362">
        <w:rPr>
          <w:rFonts w:ascii="Arial" w:hAnsi="Arial" w:cs="Arial"/>
          <w:b/>
          <w:sz w:val="24"/>
          <w:szCs w:val="24"/>
        </w:rPr>
        <w:t xml:space="preserve">, </w:t>
      </w:r>
      <w:r w:rsidRPr="002D6362">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8A635D" w:rsidRDefault="008A635D" w:rsidP="008A635D">
      <w:pPr>
        <w:jc w:val="center"/>
        <w:rPr>
          <w:rFonts w:ascii="Arial" w:hAnsi="Arial" w:cs="Arial"/>
          <w:b/>
          <w:sz w:val="24"/>
          <w:szCs w:val="24"/>
        </w:rPr>
      </w:pPr>
    </w:p>
    <w:p w:rsidR="008A635D" w:rsidRPr="002D6362" w:rsidRDefault="008A635D" w:rsidP="008A635D">
      <w:pPr>
        <w:jc w:val="center"/>
        <w:rPr>
          <w:rFonts w:ascii="Arial" w:hAnsi="Arial" w:cs="Arial"/>
          <w:b/>
          <w:sz w:val="24"/>
          <w:szCs w:val="24"/>
        </w:rPr>
      </w:pPr>
      <w:r w:rsidRPr="002D6362">
        <w:rPr>
          <w:rFonts w:ascii="Arial" w:hAnsi="Arial" w:cs="Arial"/>
          <w:b/>
          <w:sz w:val="24"/>
          <w:szCs w:val="24"/>
        </w:rPr>
        <w:t>R E S U L T A N D O</w:t>
      </w:r>
    </w:p>
    <w:p w:rsidR="008A635D" w:rsidRPr="002D6362" w:rsidRDefault="008A635D" w:rsidP="008A635D">
      <w:pPr>
        <w:jc w:val="both"/>
        <w:rPr>
          <w:rFonts w:ascii="Arial" w:hAnsi="Arial" w:cs="Arial"/>
          <w:sz w:val="24"/>
          <w:szCs w:val="24"/>
        </w:rPr>
      </w:pPr>
      <w:r w:rsidRPr="002D6362">
        <w:rPr>
          <w:rFonts w:ascii="Arial" w:hAnsi="Arial" w:cs="Arial"/>
          <w:b/>
          <w:sz w:val="24"/>
          <w:szCs w:val="24"/>
        </w:rPr>
        <w:t>PRIMERO.-</w:t>
      </w:r>
      <w:r w:rsidRPr="002D6362">
        <w:rPr>
          <w:rFonts w:ascii="Arial" w:hAnsi="Arial" w:cs="Arial"/>
          <w:sz w:val="24"/>
          <w:szCs w:val="24"/>
        </w:rPr>
        <w:t xml:space="preserve"> Con fecha 28 veintiocho de marzo de 2023  dos mil veintitrés, el ciudadano </w:t>
      </w:r>
      <w:r>
        <w:rPr>
          <w:rFonts w:ascii="Arial" w:hAnsi="Arial" w:cs="Arial"/>
          <w:sz w:val="24"/>
          <w:szCs w:val="24"/>
        </w:rPr>
        <w:t>***</w:t>
      </w:r>
      <w:r w:rsidRPr="002D6362">
        <w:rPr>
          <w:rFonts w:ascii="Arial" w:hAnsi="Arial" w:cs="Arial"/>
          <w:b/>
          <w:sz w:val="24"/>
          <w:szCs w:val="24"/>
        </w:rPr>
        <w:t xml:space="preserve">, </w:t>
      </w:r>
      <w:r w:rsidRPr="002D6362">
        <w:rPr>
          <w:rFonts w:ascii="Arial" w:hAnsi="Arial" w:cs="Arial"/>
          <w:sz w:val="24"/>
          <w:szCs w:val="24"/>
        </w:rPr>
        <w:t xml:space="preserve"> promovió  Demanda de Juicio de Nulid</w:t>
      </w:r>
      <w:r>
        <w:rPr>
          <w:rFonts w:ascii="Arial" w:hAnsi="Arial" w:cs="Arial"/>
          <w:sz w:val="24"/>
          <w:szCs w:val="24"/>
        </w:rPr>
        <w:t xml:space="preserve">ad en contra del </w:t>
      </w:r>
      <w:r w:rsidRPr="002D6362">
        <w:rPr>
          <w:rFonts w:ascii="Arial" w:hAnsi="Arial" w:cs="Arial"/>
          <w:sz w:val="24"/>
          <w:szCs w:val="24"/>
        </w:rPr>
        <w:t xml:space="preserve"> D</w:t>
      </w:r>
      <w:r>
        <w:rPr>
          <w:rFonts w:ascii="Arial" w:hAnsi="Arial" w:cs="Arial"/>
          <w:sz w:val="24"/>
          <w:szCs w:val="24"/>
        </w:rPr>
        <w:t>epartamento de Impuesto Predial y Catastro</w:t>
      </w:r>
      <w:r w:rsidRPr="002D6362">
        <w:rPr>
          <w:rFonts w:ascii="Arial" w:hAnsi="Arial" w:cs="Arial"/>
          <w:sz w:val="24"/>
          <w:szCs w:val="24"/>
        </w:rPr>
        <w:t xml:space="preserve"> de este Municipio,  sobre el acto administrativo traducido en  La determinación del crédito fiscal por concepto de Impuesto Predial para el año 2023 dos mil veintitrés, contenida en el estado de cuenta de fecha 23 de marzo de 2023 dos mil veintitrés </w:t>
      </w:r>
      <w:r>
        <w:rPr>
          <w:rFonts w:ascii="Arial" w:hAnsi="Arial" w:cs="Arial"/>
          <w:sz w:val="24"/>
          <w:szCs w:val="24"/>
        </w:rPr>
        <w:t xml:space="preserve">(cuenta predial </w:t>
      </w:r>
      <w:r>
        <w:rPr>
          <w:rFonts w:ascii="Arial" w:hAnsi="Arial" w:cs="Arial"/>
          <w:sz w:val="24"/>
          <w:szCs w:val="24"/>
        </w:rPr>
        <w:t>***</w:t>
      </w:r>
      <w:r>
        <w:rPr>
          <w:rFonts w:ascii="Arial" w:hAnsi="Arial" w:cs="Arial"/>
          <w:sz w:val="24"/>
          <w:szCs w:val="24"/>
        </w:rPr>
        <w:t xml:space="preserve">), </w:t>
      </w:r>
      <w:r w:rsidRPr="002D6362">
        <w:rPr>
          <w:rFonts w:ascii="Arial" w:hAnsi="Arial" w:cs="Arial"/>
          <w:sz w:val="24"/>
          <w:szCs w:val="24"/>
        </w:rPr>
        <w:t>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r w:rsidRPr="002D6362">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b/>
          <w:sz w:val="24"/>
          <w:szCs w:val="24"/>
        </w:rPr>
        <w:t>SEGUNDO.-</w:t>
      </w:r>
      <w:r w:rsidRPr="002D6362">
        <w:rPr>
          <w:rFonts w:ascii="Arial" w:hAnsi="Arial" w:cs="Arial"/>
          <w:sz w:val="24"/>
          <w:szCs w:val="24"/>
        </w:rPr>
        <w:t xml:space="preserve"> Por auto de fecha 29 veintinueve de marzo del año que transcurre,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la autoridad demandada  y el actor el día 30 treinta de marzo  de 2023 dos mil vei</w:t>
      </w:r>
      <w:r>
        <w:rPr>
          <w:rFonts w:ascii="Arial" w:hAnsi="Arial" w:cs="Arial"/>
          <w:sz w:val="24"/>
          <w:szCs w:val="24"/>
        </w:rPr>
        <w:t>ntitrés.--</w:t>
      </w:r>
    </w:p>
    <w:p w:rsidR="008A635D" w:rsidRPr="002D6362" w:rsidRDefault="008A635D" w:rsidP="008A635D">
      <w:pPr>
        <w:jc w:val="both"/>
        <w:rPr>
          <w:rFonts w:ascii="Arial" w:hAnsi="Arial" w:cs="Arial"/>
          <w:sz w:val="24"/>
          <w:szCs w:val="24"/>
        </w:rPr>
      </w:pPr>
      <w:r w:rsidRPr="002D6362">
        <w:rPr>
          <w:rFonts w:ascii="Arial" w:hAnsi="Arial" w:cs="Arial"/>
          <w:b/>
          <w:sz w:val="24"/>
          <w:szCs w:val="24"/>
        </w:rPr>
        <w:t>TERCERO.-</w:t>
      </w:r>
      <w:r w:rsidRPr="002D6362">
        <w:rPr>
          <w:rFonts w:ascii="Arial" w:hAnsi="Arial" w:cs="Arial"/>
          <w:sz w:val="24"/>
          <w:szCs w:val="24"/>
        </w:rPr>
        <w:t xml:space="preserve"> Por autos de fecha 17 diecisiete de abril de la presente anualidad, se tuvo a la autoridad demandada </w:t>
      </w:r>
      <w:r w:rsidRPr="002D6362">
        <w:rPr>
          <w:rFonts w:ascii="Arial" w:hAnsi="Arial" w:cs="Arial"/>
          <w:b/>
          <w:sz w:val="24"/>
          <w:szCs w:val="24"/>
        </w:rPr>
        <w:t xml:space="preserve">por  allanándose </w:t>
      </w:r>
      <w:r w:rsidRPr="002D6362">
        <w:rPr>
          <w:rFonts w:ascii="Arial" w:hAnsi="Arial" w:cs="Arial"/>
          <w:sz w:val="24"/>
          <w:szCs w:val="24"/>
        </w:rPr>
        <w:t xml:space="preserve"> a la demanda interpuesta en su contra, lo anterior de conformidad con el artículo 282 párrafo tercero  del  Código que rige a la materia.----</w:t>
      </w:r>
      <w:r>
        <w:rPr>
          <w:rFonts w:ascii="Arial" w:hAnsi="Arial" w:cs="Arial"/>
          <w:sz w:val="24"/>
          <w:szCs w:val="24"/>
        </w:rPr>
        <w:t>-----------------------------------------------------------</w:t>
      </w:r>
      <w:r w:rsidRPr="002D6362">
        <w:rPr>
          <w:rFonts w:ascii="Arial" w:hAnsi="Arial" w:cs="Arial"/>
          <w:sz w:val="24"/>
          <w:szCs w:val="24"/>
        </w:rPr>
        <w:t>--</w:t>
      </w:r>
    </w:p>
    <w:p w:rsidR="008A635D" w:rsidRDefault="008A635D" w:rsidP="008A635D">
      <w:pPr>
        <w:jc w:val="center"/>
        <w:rPr>
          <w:rFonts w:ascii="Arial" w:hAnsi="Arial" w:cs="Arial"/>
          <w:b/>
          <w:sz w:val="24"/>
          <w:szCs w:val="24"/>
        </w:rPr>
      </w:pPr>
    </w:p>
    <w:p w:rsidR="008A635D" w:rsidRPr="002D6362" w:rsidRDefault="008A635D" w:rsidP="008A635D">
      <w:pPr>
        <w:jc w:val="center"/>
        <w:rPr>
          <w:rFonts w:ascii="Arial" w:hAnsi="Arial" w:cs="Arial"/>
          <w:b/>
          <w:sz w:val="24"/>
          <w:szCs w:val="24"/>
        </w:rPr>
      </w:pPr>
      <w:r w:rsidRPr="002D6362">
        <w:rPr>
          <w:rFonts w:ascii="Arial" w:hAnsi="Arial" w:cs="Arial"/>
          <w:b/>
          <w:sz w:val="24"/>
          <w:szCs w:val="24"/>
        </w:rPr>
        <w:t>C O N S I D E R A N D O</w:t>
      </w:r>
    </w:p>
    <w:p w:rsidR="008A635D" w:rsidRPr="002D6362" w:rsidRDefault="008A635D" w:rsidP="008A635D">
      <w:pPr>
        <w:jc w:val="both"/>
        <w:rPr>
          <w:rFonts w:ascii="Arial" w:hAnsi="Arial" w:cs="Arial"/>
          <w:sz w:val="24"/>
          <w:szCs w:val="24"/>
        </w:rPr>
      </w:pPr>
      <w:r w:rsidRPr="002D6362">
        <w:rPr>
          <w:rFonts w:ascii="Arial" w:hAnsi="Arial" w:cs="Arial"/>
          <w:b/>
          <w:sz w:val="24"/>
          <w:szCs w:val="24"/>
        </w:rPr>
        <w:t xml:space="preserve">PRIMERO.- </w:t>
      </w:r>
      <w:r w:rsidRPr="002D6362">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b/>
          <w:sz w:val="24"/>
          <w:szCs w:val="24"/>
        </w:rPr>
        <w:t>SEGUNDO.-</w:t>
      </w:r>
      <w:r w:rsidRPr="002D6362">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b/>
          <w:sz w:val="24"/>
          <w:szCs w:val="24"/>
        </w:rPr>
        <w:t>TERCERO.-</w:t>
      </w:r>
      <w:r w:rsidRPr="002D6362">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8A635D" w:rsidRPr="00B87E9C" w:rsidRDefault="008A635D" w:rsidP="008A635D">
      <w:pPr>
        <w:jc w:val="both"/>
        <w:rPr>
          <w:rFonts w:ascii="Arial" w:hAnsi="Arial" w:cs="Arial"/>
          <w:i/>
          <w:sz w:val="24"/>
          <w:szCs w:val="24"/>
        </w:rPr>
      </w:pPr>
      <w:r w:rsidRPr="002D6362">
        <w:rPr>
          <w:rFonts w:ascii="Arial" w:hAnsi="Arial" w:cs="Arial"/>
          <w:sz w:val="24"/>
          <w:szCs w:val="24"/>
        </w:rPr>
        <w:t>“</w:t>
      </w:r>
      <w:r w:rsidRPr="002D6362">
        <w:rPr>
          <w:rFonts w:ascii="Arial" w:hAnsi="Arial" w:cs="Arial"/>
          <w:b/>
          <w:i/>
          <w:sz w:val="24"/>
          <w:szCs w:val="24"/>
        </w:rPr>
        <w:t>SOBRESEIMIENTO, MOTIVOS DE</w:t>
      </w:r>
      <w:r w:rsidRPr="002D6362">
        <w:rPr>
          <w:rFonts w:ascii="Arial" w:hAnsi="Arial" w:cs="Arial"/>
          <w:i/>
          <w:sz w:val="24"/>
          <w:szCs w:val="24"/>
        </w:rPr>
        <w:t xml:space="preserve">. La configuración de motivos de sobreseimiento, como sucede cuando se justifica que concurrieron causas de </w:t>
      </w:r>
      <w:r w:rsidRPr="002D6362">
        <w:rPr>
          <w:rFonts w:ascii="Arial" w:hAnsi="Arial" w:cs="Arial"/>
          <w:i/>
          <w:sz w:val="24"/>
          <w:szCs w:val="24"/>
        </w:rPr>
        <w:lastRenderedPageBreak/>
        <w:t>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A635D" w:rsidRPr="002D6362" w:rsidRDefault="008A635D" w:rsidP="008A635D">
      <w:pPr>
        <w:jc w:val="both"/>
        <w:rPr>
          <w:rFonts w:ascii="Arial" w:hAnsi="Arial" w:cs="Arial"/>
          <w:i/>
          <w:sz w:val="24"/>
          <w:szCs w:val="24"/>
        </w:rPr>
      </w:pPr>
      <w:r w:rsidRPr="002D6362">
        <w:rPr>
          <w:rFonts w:ascii="Arial" w:hAnsi="Arial" w:cs="Arial"/>
          <w:b/>
          <w:i/>
          <w:sz w:val="24"/>
          <w:szCs w:val="24"/>
        </w:rPr>
        <w:t>“IMPROCEDENCIA.-</w:t>
      </w:r>
      <w:r w:rsidRPr="002D6362">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A635D" w:rsidRPr="002D6362" w:rsidRDefault="008A635D" w:rsidP="008A635D">
      <w:pPr>
        <w:jc w:val="both"/>
        <w:rPr>
          <w:rFonts w:ascii="Arial" w:hAnsi="Arial" w:cs="Arial"/>
          <w:sz w:val="24"/>
          <w:szCs w:val="24"/>
        </w:rPr>
      </w:pPr>
      <w:r w:rsidRPr="002D6362">
        <w:rPr>
          <w:rFonts w:ascii="Arial" w:hAnsi="Arial" w:cs="Arial"/>
          <w:sz w:val="24"/>
          <w:szCs w:val="24"/>
        </w:rPr>
        <w:t>Ahora bien, quien  juzga,  estima que se debe sobreseer el presente proceso, dado que el deman</w:t>
      </w:r>
      <w:r>
        <w:rPr>
          <w:rFonts w:ascii="Arial" w:hAnsi="Arial" w:cs="Arial"/>
          <w:sz w:val="24"/>
          <w:szCs w:val="24"/>
        </w:rPr>
        <w:t xml:space="preserve">dante, </w:t>
      </w:r>
      <w:r w:rsidRPr="002D6362">
        <w:rPr>
          <w:rFonts w:ascii="Arial" w:hAnsi="Arial" w:cs="Arial"/>
          <w:sz w:val="24"/>
          <w:szCs w:val="24"/>
        </w:rPr>
        <w:t xml:space="preserve">ciudadano </w:t>
      </w:r>
      <w:r>
        <w:rPr>
          <w:rFonts w:ascii="Arial" w:hAnsi="Arial" w:cs="Arial"/>
          <w:sz w:val="24"/>
          <w:szCs w:val="24"/>
        </w:rPr>
        <w:t>***</w:t>
      </w:r>
      <w:r w:rsidRPr="002D6362">
        <w:rPr>
          <w:rFonts w:ascii="Arial" w:hAnsi="Arial" w:cs="Arial"/>
          <w:b/>
          <w:sz w:val="24"/>
          <w:szCs w:val="24"/>
        </w:rPr>
        <w:t xml:space="preserve"> </w:t>
      </w:r>
      <w:r w:rsidRPr="002D6362">
        <w:rPr>
          <w:rFonts w:ascii="Arial" w:hAnsi="Arial" w:cs="Arial"/>
          <w:sz w:val="24"/>
          <w:szCs w:val="24"/>
        </w:rPr>
        <w:t xml:space="preserve"> por escrito de fecha 21 veintiuno de abril  de 2023 dos mil veintitrés,  se  desistió de la demanda  del presente juicio, lo anterior de conformidad con lo señalado por los artículos 199  y 262 fracción I  del Código de Procedimiento y Justicia Administrativa para el Estado de Guanajuato.-</w:t>
      </w:r>
      <w:r>
        <w:rPr>
          <w:rFonts w:ascii="Arial" w:hAnsi="Arial" w:cs="Arial"/>
          <w:sz w:val="24"/>
          <w:szCs w:val="24"/>
        </w:rPr>
        <w:t>----------------</w:t>
      </w:r>
      <w:r>
        <w:rPr>
          <w:rFonts w:ascii="Arial" w:hAnsi="Arial" w:cs="Arial"/>
          <w:sz w:val="24"/>
          <w:szCs w:val="24"/>
        </w:rPr>
        <w:t>--------------------------------------------</w:t>
      </w:r>
      <w:r>
        <w:rPr>
          <w:rFonts w:ascii="Arial" w:hAnsi="Arial" w:cs="Arial"/>
          <w:sz w:val="24"/>
          <w:szCs w:val="24"/>
        </w:rPr>
        <w:t>--------</w:t>
      </w:r>
      <w:r w:rsidRPr="002D6362">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b/>
          <w:sz w:val="24"/>
          <w:szCs w:val="24"/>
        </w:rPr>
        <w:t>CUARTO.-</w:t>
      </w:r>
      <w:r w:rsidRPr="002D6362">
        <w:rPr>
          <w:rFonts w:ascii="Arial" w:hAnsi="Arial" w:cs="Arial"/>
          <w:sz w:val="24"/>
          <w:szCs w:val="24"/>
        </w:rPr>
        <w:t xml:space="preserve"> Con base en todo lo expuesto, se declara el </w:t>
      </w:r>
      <w:r w:rsidRPr="002D6362">
        <w:rPr>
          <w:rFonts w:ascii="Arial" w:hAnsi="Arial" w:cs="Arial"/>
          <w:b/>
          <w:sz w:val="24"/>
          <w:szCs w:val="24"/>
        </w:rPr>
        <w:t xml:space="preserve">SOBRESEIMIENTO </w:t>
      </w:r>
      <w:r w:rsidRPr="002D6362">
        <w:rPr>
          <w:rFonts w:ascii="Arial" w:hAnsi="Arial" w:cs="Arial"/>
          <w:sz w:val="24"/>
          <w:szCs w:val="24"/>
        </w:rPr>
        <w:t xml:space="preserve"> del presente proceso,  en virtud de que se actualiza lo señalado por la fracción I del artículo 261 y  las  fracciones I y II del artículo 262 del Código de Procedimiento y Justicia Administrativa para el Estado d</w:t>
      </w:r>
      <w:r>
        <w:rPr>
          <w:rFonts w:ascii="Arial" w:hAnsi="Arial" w:cs="Arial"/>
          <w:sz w:val="24"/>
          <w:szCs w:val="24"/>
        </w:rPr>
        <w:t>e Guanajuato.----------</w:t>
      </w:r>
    </w:p>
    <w:p w:rsidR="008A635D" w:rsidRPr="002D6362" w:rsidRDefault="008A635D" w:rsidP="008A635D">
      <w:pPr>
        <w:jc w:val="both"/>
        <w:rPr>
          <w:rFonts w:ascii="Arial" w:hAnsi="Arial" w:cs="Arial"/>
          <w:sz w:val="24"/>
          <w:szCs w:val="24"/>
        </w:rPr>
      </w:pPr>
      <w:r w:rsidRPr="002D6362">
        <w:rPr>
          <w:rFonts w:ascii="Arial" w:hAnsi="Arial" w:cs="Arial"/>
          <w:sz w:val="24"/>
          <w:szCs w:val="24"/>
        </w:rPr>
        <w:t xml:space="preserve">En virtud de que se ha declarado el sobreseimiento, este juzgador no entra al estudio de la cuestión de  fondo planteada, sirve de apoyo la  siguiente tesis sustentada por el Poder Judicial de la Federación: </w:t>
      </w:r>
    </w:p>
    <w:p w:rsidR="008A635D" w:rsidRPr="002D6362" w:rsidRDefault="008A635D" w:rsidP="008A635D">
      <w:pPr>
        <w:jc w:val="both"/>
        <w:rPr>
          <w:rFonts w:ascii="Arial" w:hAnsi="Arial" w:cs="Arial"/>
          <w:i/>
          <w:sz w:val="24"/>
          <w:szCs w:val="24"/>
        </w:rPr>
      </w:pPr>
      <w:r w:rsidRPr="002D6362">
        <w:rPr>
          <w:rFonts w:ascii="Arial" w:hAnsi="Arial" w:cs="Arial"/>
          <w:sz w:val="24"/>
          <w:szCs w:val="24"/>
        </w:rPr>
        <w:t>“</w:t>
      </w:r>
      <w:r w:rsidRPr="002D6362">
        <w:rPr>
          <w:rFonts w:ascii="Arial" w:hAnsi="Arial" w:cs="Arial"/>
          <w:b/>
          <w:i/>
          <w:sz w:val="24"/>
          <w:szCs w:val="24"/>
        </w:rPr>
        <w:t>SOBRESEIMIENTO. NO PERMITE ENTRAR AL ESTUDIO  DE LAS CUESTIONES PLANTEADAS</w:t>
      </w:r>
      <w:r w:rsidRPr="002D6362">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8A635D" w:rsidRPr="008A635D" w:rsidRDefault="008A635D" w:rsidP="008A635D">
      <w:pPr>
        <w:jc w:val="both"/>
        <w:rPr>
          <w:rFonts w:ascii="Arial" w:hAnsi="Arial" w:cs="Arial"/>
          <w:sz w:val="24"/>
          <w:szCs w:val="24"/>
        </w:rPr>
      </w:pPr>
      <w:r w:rsidRPr="002D6362">
        <w:rPr>
          <w:rFonts w:ascii="Arial" w:hAnsi="Arial" w:cs="Arial"/>
          <w:sz w:val="24"/>
          <w:szCs w:val="24"/>
        </w:rPr>
        <w:t>En mérito de lo expuesto y fundado, y con fundamento en el artículo 244  de la Ley Orgánica Municipal para el Estado de Guanajuato, y  los artículos 1 fracción II,  del Código que regula esta materia, es de resolverse y se.-</w:t>
      </w:r>
      <w:r>
        <w:rPr>
          <w:rFonts w:ascii="Arial" w:hAnsi="Arial" w:cs="Arial"/>
          <w:sz w:val="24"/>
          <w:szCs w:val="24"/>
        </w:rPr>
        <w:t>---------</w:t>
      </w:r>
      <w:bookmarkStart w:id="0" w:name="_GoBack"/>
      <w:bookmarkEnd w:id="0"/>
    </w:p>
    <w:p w:rsidR="008A635D" w:rsidRDefault="008A635D" w:rsidP="008A635D">
      <w:pPr>
        <w:jc w:val="center"/>
        <w:rPr>
          <w:rFonts w:ascii="Arial" w:hAnsi="Arial" w:cs="Arial"/>
          <w:b/>
          <w:sz w:val="24"/>
          <w:szCs w:val="24"/>
        </w:rPr>
      </w:pPr>
    </w:p>
    <w:p w:rsidR="008A635D" w:rsidRDefault="008A635D" w:rsidP="008A635D">
      <w:pPr>
        <w:jc w:val="center"/>
        <w:rPr>
          <w:rFonts w:ascii="Arial" w:hAnsi="Arial" w:cs="Arial"/>
          <w:b/>
          <w:sz w:val="24"/>
          <w:szCs w:val="24"/>
        </w:rPr>
      </w:pPr>
      <w:r w:rsidRPr="002D6362">
        <w:rPr>
          <w:rFonts w:ascii="Arial" w:hAnsi="Arial" w:cs="Arial"/>
          <w:b/>
          <w:sz w:val="24"/>
          <w:szCs w:val="24"/>
        </w:rPr>
        <w:t>R E S U E L V E</w:t>
      </w:r>
    </w:p>
    <w:p w:rsidR="008A635D" w:rsidRPr="00651A7A" w:rsidRDefault="008A635D" w:rsidP="008A635D">
      <w:pPr>
        <w:jc w:val="center"/>
        <w:rPr>
          <w:rFonts w:ascii="Arial" w:hAnsi="Arial" w:cs="Arial"/>
          <w:b/>
          <w:sz w:val="24"/>
          <w:szCs w:val="24"/>
        </w:rPr>
      </w:pPr>
      <w:r w:rsidRPr="002D6362">
        <w:rPr>
          <w:rFonts w:ascii="Arial" w:hAnsi="Arial" w:cs="Arial"/>
          <w:b/>
          <w:sz w:val="24"/>
          <w:szCs w:val="24"/>
        </w:rPr>
        <w:t>PRIMERO.-</w:t>
      </w:r>
      <w:r w:rsidRPr="002D6362">
        <w:rPr>
          <w:rFonts w:ascii="Arial" w:hAnsi="Arial" w:cs="Arial"/>
          <w:sz w:val="24"/>
          <w:szCs w:val="24"/>
        </w:rPr>
        <w:t xml:space="preserve"> Este Honorable Juzgado es competente para conocer y resolver el presente juicio de nulidad, de conformidad con el artículo 1 fracción II del vigente  Código que impera en este Juzgado.---------------</w:t>
      </w:r>
      <w:r>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b/>
          <w:sz w:val="24"/>
          <w:szCs w:val="24"/>
        </w:rPr>
        <w:t>SEGUNDO.-</w:t>
      </w:r>
      <w:r w:rsidRPr="002D6362">
        <w:rPr>
          <w:rFonts w:ascii="Arial" w:hAnsi="Arial" w:cs="Arial"/>
          <w:sz w:val="24"/>
          <w:szCs w:val="24"/>
        </w:rPr>
        <w:t xml:space="preserve"> </w:t>
      </w:r>
      <w:r w:rsidRPr="002D6362">
        <w:rPr>
          <w:rFonts w:ascii="Arial" w:hAnsi="Arial" w:cs="Arial"/>
          <w:b/>
          <w:sz w:val="24"/>
          <w:szCs w:val="24"/>
        </w:rPr>
        <w:t xml:space="preserve"> SE SOBRESEE EL PRESENTE PROCESO</w:t>
      </w:r>
      <w:r w:rsidRPr="002D6362">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2D6362">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b/>
          <w:sz w:val="24"/>
          <w:szCs w:val="24"/>
        </w:rPr>
        <w:t xml:space="preserve">TERCERO.- </w:t>
      </w:r>
      <w:r w:rsidRPr="002D6362">
        <w:rPr>
          <w:rFonts w:ascii="Arial" w:hAnsi="Arial" w:cs="Arial"/>
          <w:sz w:val="24"/>
          <w:szCs w:val="24"/>
        </w:rPr>
        <w:t>Se revoca la suspensión otorgada dentro del presente proceso, lo anterior de conformidad con lo dispuesto por el diverso 278 del Código que norma este Órgano Jurisdiccional.----------</w:t>
      </w:r>
      <w:r>
        <w:rPr>
          <w:rFonts w:ascii="Arial" w:hAnsi="Arial" w:cs="Arial"/>
          <w:sz w:val="24"/>
          <w:szCs w:val="24"/>
        </w:rPr>
        <w:t>-----------------------------------------</w:t>
      </w:r>
      <w:r w:rsidRPr="002D6362">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b/>
          <w:sz w:val="24"/>
          <w:szCs w:val="24"/>
        </w:rPr>
        <w:t>CUARTO.-</w:t>
      </w:r>
      <w:r w:rsidRPr="002D6362">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2D6362">
        <w:rPr>
          <w:rFonts w:ascii="Arial" w:hAnsi="Arial" w:cs="Arial"/>
          <w:sz w:val="24"/>
          <w:szCs w:val="24"/>
        </w:rPr>
        <w:t>---------------------</w:t>
      </w:r>
    </w:p>
    <w:p w:rsidR="008A635D" w:rsidRDefault="008A635D" w:rsidP="008A635D">
      <w:pPr>
        <w:jc w:val="both"/>
        <w:rPr>
          <w:rFonts w:ascii="Arial" w:hAnsi="Arial" w:cs="Arial"/>
          <w:b/>
          <w:sz w:val="24"/>
          <w:szCs w:val="24"/>
        </w:rPr>
      </w:pPr>
    </w:p>
    <w:p w:rsidR="008A635D" w:rsidRPr="002D6362" w:rsidRDefault="008A635D" w:rsidP="008A635D">
      <w:pPr>
        <w:jc w:val="both"/>
        <w:rPr>
          <w:rFonts w:ascii="Arial" w:hAnsi="Arial" w:cs="Arial"/>
          <w:sz w:val="24"/>
          <w:szCs w:val="24"/>
        </w:rPr>
      </w:pPr>
      <w:r w:rsidRPr="002D6362">
        <w:rPr>
          <w:rFonts w:ascii="Arial" w:hAnsi="Arial" w:cs="Arial"/>
          <w:b/>
          <w:sz w:val="24"/>
          <w:szCs w:val="24"/>
        </w:rPr>
        <w:t>NOTIFIQUESE.</w:t>
      </w:r>
      <w:r w:rsidRPr="002D6362">
        <w:rPr>
          <w:rFonts w:ascii="Arial" w:hAnsi="Arial" w:cs="Arial"/>
          <w:sz w:val="24"/>
          <w:szCs w:val="24"/>
        </w:rPr>
        <w:t>--------------------</w:t>
      </w:r>
      <w:r>
        <w:rPr>
          <w:rFonts w:ascii="Arial" w:hAnsi="Arial" w:cs="Arial"/>
          <w:sz w:val="24"/>
          <w:szCs w:val="24"/>
        </w:rPr>
        <w:t>-------------</w:t>
      </w:r>
      <w:r w:rsidRPr="002D6362">
        <w:rPr>
          <w:rFonts w:ascii="Arial" w:hAnsi="Arial" w:cs="Arial"/>
          <w:sz w:val="24"/>
          <w:szCs w:val="24"/>
        </w:rPr>
        <w:t>-------------------------------------------------</w:t>
      </w:r>
    </w:p>
    <w:p w:rsidR="008A635D" w:rsidRPr="002D6362" w:rsidRDefault="008A635D" w:rsidP="008A635D">
      <w:pPr>
        <w:jc w:val="both"/>
        <w:rPr>
          <w:rFonts w:ascii="Arial" w:hAnsi="Arial" w:cs="Arial"/>
          <w:sz w:val="24"/>
          <w:szCs w:val="24"/>
        </w:rPr>
      </w:pPr>
      <w:r w:rsidRPr="002D6362">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8A635D" w:rsidRPr="002D6362" w:rsidRDefault="008A635D" w:rsidP="008A635D">
      <w:pPr>
        <w:rPr>
          <w:rFonts w:ascii="Arial" w:hAnsi="Arial" w:cs="Arial"/>
          <w:sz w:val="24"/>
          <w:szCs w:val="24"/>
        </w:rPr>
      </w:pPr>
    </w:p>
    <w:p w:rsidR="008A635D" w:rsidRPr="002D6362" w:rsidRDefault="008A635D" w:rsidP="008A635D">
      <w:pPr>
        <w:rPr>
          <w:rFonts w:ascii="Arial" w:hAnsi="Arial" w:cs="Arial"/>
          <w:sz w:val="24"/>
          <w:szCs w:val="24"/>
        </w:rPr>
      </w:pPr>
    </w:p>
    <w:p w:rsidR="008A635D" w:rsidRPr="002D6362" w:rsidRDefault="008A635D" w:rsidP="008A635D">
      <w:pPr>
        <w:rPr>
          <w:rFonts w:ascii="Arial" w:hAnsi="Arial" w:cs="Arial"/>
          <w:sz w:val="24"/>
          <w:szCs w:val="24"/>
        </w:rPr>
      </w:pPr>
    </w:p>
    <w:p w:rsidR="008A635D" w:rsidRPr="002D6362" w:rsidRDefault="008A635D" w:rsidP="008A635D">
      <w:pPr>
        <w:jc w:val="both"/>
        <w:rPr>
          <w:rFonts w:ascii="Arial" w:hAnsi="Arial" w:cs="Arial"/>
          <w:b/>
          <w:sz w:val="24"/>
          <w:szCs w:val="24"/>
        </w:rPr>
      </w:pPr>
    </w:p>
    <w:p w:rsidR="008A635D" w:rsidRPr="002D6362" w:rsidRDefault="008A635D" w:rsidP="008A635D">
      <w:pPr>
        <w:rPr>
          <w:rFonts w:ascii="Arial" w:hAnsi="Arial" w:cs="Arial"/>
          <w:sz w:val="24"/>
          <w:szCs w:val="24"/>
        </w:rPr>
      </w:pPr>
    </w:p>
    <w:p w:rsidR="008A635D" w:rsidRPr="002D6362" w:rsidRDefault="008A635D" w:rsidP="008A635D">
      <w:pPr>
        <w:rPr>
          <w:rFonts w:ascii="Arial" w:hAnsi="Arial" w:cs="Arial"/>
          <w:sz w:val="24"/>
          <w:szCs w:val="24"/>
        </w:rPr>
      </w:pPr>
    </w:p>
    <w:p w:rsidR="008A635D" w:rsidRDefault="008A635D" w:rsidP="008A635D"/>
    <w:p w:rsidR="001A7546" w:rsidRDefault="001A7546"/>
    <w:sectPr w:rsidR="001A7546" w:rsidSect="008A635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5D"/>
    <w:rsid w:val="001A7546"/>
    <w:rsid w:val="008A6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5F1FB-5BAA-49C1-9A64-6545DFA1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5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2023-09-25T18:46:00Z</dcterms:created>
  <dcterms:modified xsi:type="dcterms:W3CDTF">2023-09-25T18:49:00Z</dcterms:modified>
</cp:coreProperties>
</file>